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D5" w:rsidRDefault="0029406D" w:rsidP="00993D85">
      <w:r w:rsidRPr="008B0F2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33075E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856"/>
        <w:gridCol w:w="7366"/>
      </w:tblGrid>
      <w:tr w:rsidR="008B0F22" w:rsidRPr="008B0F22" w:rsidTr="008C79DD">
        <w:trPr>
          <w:trHeight w:val="40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4274A2">
            <w:pP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B0F22" w:rsidRPr="008B0F22" w:rsidTr="008C79DD">
        <w:trPr>
          <w:trHeight w:val="6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9B684B">
            <w:pPr>
              <w:jc w:val="center"/>
              <w:rPr>
                <w:rFonts w:ascii="方正小标宋_GBK" w:eastAsia="方正小标宋_GBK" w:cs="宋体"/>
                <w:color w:val="000000"/>
                <w:kern w:val="0"/>
                <w:sz w:val="36"/>
                <w:szCs w:val="36"/>
              </w:rPr>
            </w:pPr>
            <w:r w:rsidRPr="008B0F22">
              <w:rPr>
                <w:rFonts w:ascii="方正小标宋_GBK" w:eastAsia="方正小标宋_GBK" w:cs="宋体" w:hint="eastAsia"/>
                <w:color w:val="000000"/>
                <w:kern w:val="0"/>
                <w:sz w:val="36"/>
                <w:szCs w:val="36"/>
              </w:rPr>
              <w:t>第三次全国农业普查</w:t>
            </w:r>
            <w:r w:rsidR="003A00C1">
              <w:rPr>
                <w:rFonts w:ascii="方正小标宋_GBK" w:eastAsia="方正小标宋_GBK" w:cs="宋体" w:hint="eastAsia"/>
                <w:color w:val="000000"/>
                <w:kern w:val="0"/>
                <w:sz w:val="36"/>
                <w:szCs w:val="36"/>
              </w:rPr>
              <w:t>研究</w:t>
            </w:r>
            <w:r w:rsidRPr="008B0F22">
              <w:rPr>
                <w:rFonts w:ascii="方正小标宋_GBK" w:eastAsia="方正小标宋_GBK" w:cs="宋体" w:hint="eastAsia"/>
                <w:color w:val="000000"/>
                <w:kern w:val="0"/>
                <w:sz w:val="36"/>
                <w:szCs w:val="36"/>
              </w:rPr>
              <w:t>课题题目</w:t>
            </w:r>
          </w:p>
        </w:tc>
      </w:tr>
      <w:tr w:rsidR="008B0F22" w:rsidRPr="008B0F22" w:rsidTr="008C79DD">
        <w:trPr>
          <w:trHeight w:val="6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B0F22" w:rsidRPr="008B0F22" w:rsidTr="008C79DD">
        <w:trPr>
          <w:trHeight w:val="6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一、重大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乡村振兴战略研究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农业产业安全战略研究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二、重点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小农户与现代农业发展有机衔接问题研究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乡村形态、结构和功能变迁趋势研究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建立新型城乡关系研究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乡村人口变动规律及发展趋势研究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B24FC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振兴战略评价指标体系</w:t>
            </w:r>
            <w:r w:rsidR="008B0F22"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研究</w:t>
            </w:r>
          </w:p>
        </w:tc>
      </w:tr>
      <w:tr w:rsidR="008B0F22" w:rsidRPr="008B0F22" w:rsidTr="008C79DD">
        <w:trPr>
          <w:trHeight w:val="6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F22" w:rsidRPr="008B0F22" w:rsidRDefault="008B0F22" w:rsidP="008B0F22">
            <w:pP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三、一般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粮食主要品种区域布局变化研究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畜牧业产业结构、规模化水平及发展趋势研究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农业机械化薄弱环节、发展重点及趋势研究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大宗农产品供求平衡战略研究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特色优势农产品发展问题研究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新时代国家粮食安全战略研究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农业供给侧结构性改革研究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农村一二三产业融合发展研究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农业全要素生产率测算及提高途径研究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农业绿色发展水平测度与提升路径研究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11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农民专业合作社发展问题研究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12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新型农业生产经营主体培育研究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13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农业社会化服务体系建设研究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14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土地流转与农业适度规模经营问题研究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提高我国农业竞争力路径研究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16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农业功能拓展与现代农业发展问题研究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17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改革完善农业支持保护政策体系研究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18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新时代加快农村现代化问题研究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19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生态宜居乡村建设研究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乡村基础设施建设研究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农村能源革命与美丽乡村建设研究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乡村旅游发展的路径与模式研究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农村电商发展问题研究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城乡公共服务均等化研究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25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农村基层党建问题研究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26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乡村治理路径研究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27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发展壮大农村集体经济问题研究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28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710627" w:rsidP="00710627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完善</w:t>
            </w:r>
            <w:r w:rsidR="008B0F22"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农村社会保障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体系</w:t>
            </w:r>
            <w:r w:rsidR="008B0F22"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29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农村基础教育研究</w:t>
            </w:r>
          </w:p>
        </w:tc>
      </w:tr>
      <w:tr w:rsidR="008B0F22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F22" w:rsidRPr="008B0F22" w:rsidRDefault="008B0F22" w:rsidP="008B0F22">
            <w:pPr>
              <w:jc w:val="righ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30</w:t>
            </w:r>
            <w:r w:rsidR="00C101D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F22" w:rsidRPr="008B0F22" w:rsidRDefault="008B0F22" w:rsidP="008B0F22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农业生产经营人员变化规律及其发展趋势研究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31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农户家庭结构及其变动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加快深度贫困地区脱贫研究</w:t>
            </w:r>
          </w:p>
        </w:tc>
      </w:tr>
      <w:tr w:rsidR="00115831" w:rsidRPr="008B0F22" w:rsidTr="00471CE5">
        <w:trPr>
          <w:trHeight w:val="79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新时代加快农民收入增长及缩小城乡居民收入差距途径研究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农民住房新趋向及其经济社会效应研究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农村居民生产与生活信息化研究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农村劳动力就业问题研究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乡村振兴背景下农村贫困治理能力及绩效评价研究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68137D" w:rsidP="0068137D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构建</w:t>
            </w:r>
            <w:r w:rsidR="001E5A56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新时代</w:t>
            </w:r>
            <w:r w:rsidR="00115831"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现代</w:t>
            </w:r>
            <w:r w:rsidR="001E5A56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化</w:t>
            </w:r>
            <w:r w:rsidR="00115831"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农村统计调查体系研究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2C63C0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利用第三次全国农业普查结果完善抽样调查设计研究</w:t>
            </w:r>
          </w:p>
        </w:tc>
      </w:tr>
      <w:tr w:rsidR="00115831" w:rsidRPr="008B0F22" w:rsidTr="00471CE5">
        <w:trPr>
          <w:trHeight w:val="6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831" w:rsidRPr="00115831" w:rsidRDefault="00115831" w:rsidP="00115831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1583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  <w:r w:rsidR="00C101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31" w:rsidRPr="008B0F22" w:rsidRDefault="00115831" w:rsidP="00115831">
            <w:pP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8B0F22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加快推进遥感在农作物播种面积调查中的应用研究</w:t>
            </w:r>
          </w:p>
        </w:tc>
      </w:tr>
    </w:tbl>
    <w:p w:rsidR="008B0F22" w:rsidRDefault="008B0F22" w:rsidP="00993D85">
      <w:bookmarkStart w:id="0" w:name="_GoBack"/>
      <w:bookmarkEnd w:id="0"/>
    </w:p>
    <w:sectPr w:rsidR="008B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EF" w:rsidRDefault="00CA0BEF" w:rsidP="004B4D8F">
      <w:r>
        <w:separator/>
      </w:r>
    </w:p>
  </w:endnote>
  <w:endnote w:type="continuationSeparator" w:id="0">
    <w:p w:rsidR="00CA0BEF" w:rsidRDefault="00CA0BEF" w:rsidP="004B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EF" w:rsidRDefault="00CA0BEF" w:rsidP="004B4D8F">
      <w:r>
        <w:separator/>
      </w:r>
    </w:p>
  </w:footnote>
  <w:footnote w:type="continuationSeparator" w:id="0">
    <w:p w:rsidR="00CA0BEF" w:rsidRDefault="00CA0BEF" w:rsidP="004B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D"/>
    <w:rsid w:val="00013E22"/>
    <w:rsid w:val="00115831"/>
    <w:rsid w:val="001E5A56"/>
    <w:rsid w:val="001F3A5E"/>
    <w:rsid w:val="00204DA6"/>
    <w:rsid w:val="00260BFB"/>
    <w:rsid w:val="0029406D"/>
    <w:rsid w:val="002C63C0"/>
    <w:rsid w:val="0033075E"/>
    <w:rsid w:val="00371FAE"/>
    <w:rsid w:val="0037434A"/>
    <w:rsid w:val="003A00C1"/>
    <w:rsid w:val="004274A2"/>
    <w:rsid w:val="0044791C"/>
    <w:rsid w:val="004530C7"/>
    <w:rsid w:val="00457DAE"/>
    <w:rsid w:val="00471CE5"/>
    <w:rsid w:val="004A7130"/>
    <w:rsid w:val="004B4D8F"/>
    <w:rsid w:val="00623E24"/>
    <w:rsid w:val="0068137D"/>
    <w:rsid w:val="0069294A"/>
    <w:rsid w:val="00710627"/>
    <w:rsid w:val="007875C3"/>
    <w:rsid w:val="008125ED"/>
    <w:rsid w:val="008B0F22"/>
    <w:rsid w:val="008C79DD"/>
    <w:rsid w:val="008E2BB8"/>
    <w:rsid w:val="00993D85"/>
    <w:rsid w:val="009B684B"/>
    <w:rsid w:val="009C0E06"/>
    <w:rsid w:val="00A33E71"/>
    <w:rsid w:val="00B24FC2"/>
    <w:rsid w:val="00C101D2"/>
    <w:rsid w:val="00CA0BEF"/>
    <w:rsid w:val="00CE7C5B"/>
    <w:rsid w:val="00DE1DD5"/>
    <w:rsid w:val="00E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EC750-C33D-4125-B501-3AA7057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0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国家统计局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汪传敬(拟稿)</dc:creator>
  <cp:keywords/>
  <dc:description/>
  <cp:lastModifiedBy>汪传敬(拟稿)</cp:lastModifiedBy>
  <cp:revision>4</cp:revision>
  <cp:lastPrinted>2018-03-12T09:49:00Z</cp:lastPrinted>
  <dcterms:created xsi:type="dcterms:W3CDTF">2018-03-27T23:59:00Z</dcterms:created>
  <dcterms:modified xsi:type="dcterms:W3CDTF">2018-03-28T00:02:00Z</dcterms:modified>
</cp:coreProperties>
</file>